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465" w:rsidRDefault="00764569" w:rsidP="00B42577">
      <w:pPr>
        <w:jc w:val="center"/>
      </w:pPr>
      <w:r>
        <w:t>Připomínky k</w:t>
      </w:r>
      <w:r w:rsidR="00ED5B0B">
        <w:t> projektu „Poznáváme pohraniční opevnění“</w:t>
      </w:r>
      <w:r w:rsidR="00B42577">
        <w:t xml:space="preserve"> – úprava vchodového objektu K-S 22a Dělostřelecké tvrze Bouda</w:t>
      </w:r>
    </w:p>
    <w:p w:rsidR="00813F07" w:rsidRDefault="00813F07"/>
    <w:p w:rsidR="00B42577" w:rsidRDefault="00B42577" w:rsidP="00B42577">
      <w:pPr>
        <w:jc w:val="both"/>
      </w:pPr>
      <w:r>
        <w:t>V souvislosti s připravovaným projektem úpravy vchodového objektu Dělostřelecké tvrze Bouda si Vám dovoluji z</w:t>
      </w:r>
      <w:r w:rsidR="00301E85">
        <w:t>aslat připomínky Společnosti přá</w:t>
      </w:r>
      <w:r>
        <w:t xml:space="preserve">tel československého opevnění, o.p.s. a věřím, že nalezneme přijatelný konsensus při jejich implementaci do projektové dokumentace, případně při realizaci díla jako takového. Pro lepší orientaci byly připomínky rozděleny do dvou základních kategorií, přičemž z našeho pohledu je první kategorie zásadnější (žádosti), oproti případným návrhům. K uvedeným kategorií lze uvést následující: </w:t>
      </w:r>
    </w:p>
    <w:p w:rsidR="00813F07" w:rsidRDefault="00813F07"/>
    <w:p w:rsidR="00813F07" w:rsidRDefault="00813F07">
      <w:r>
        <w:t>Žádosti:</w:t>
      </w:r>
    </w:p>
    <w:p w:rsidR="00813F07" w:rsidRDefault="00813F07" w:rsidP="0012358C">
      <w:pPr>
        <w:pStyle w:val="Odstavecseseznamem"/>
        <w:numPr>
          <w:ilvl w:val="0"/>
          <w:numId w:val="1"/>
        </w:numPr>
        <w:jc w:val="both"/>
      </w:pPr>
      <w:r>
        <w:t>Dovolujeme si požádat, aby součástí projektové dokumentace k renovaci vchodového objektu K-S 22a Dělostřelecké tvrze Bouda byla kompletní dokumentace zpracovaná p. Michalem Prášile</w:t>
      </w:r>
      <w:r w:rsidR="00AD7E61">
        <w:t>m, která Vám byla zaslána dne 26</w:t>
      </w:r>
      <w:r>
        <w:t>. 2. 2024</w:t>
      </w:r>
      <w:r w:rsidR="00AD7E61">
        <w:t xml:space="preserve">. </w:t>
      </w:r>
      <w:r w:rsidR="003347C5">
        <w:t>Tuto dokumentaci bychom chtěli zařadit k projektové dokumentaci, která byla vypracována p. Soukupem, Dis. O</w:t>
      </w:r>
      <w:r w:rsidR="00AD7E61">
        <w:t>bsahuje výkresovou dokumentaci ke vchodovému objektu a technický popis.</w:t>
      </w:r>
      <w:r w:rsidR="003347C5">
        <w:t xml:space="preserve"> </w:t>
      </w:r>
      <w:r>
        <w:t>Dále žádáme, aby při rekonstrukčních pracích byly co nejvíce chráněny pevnostní prvky (např. pancéřové dveře pro pěší, posuvna pancéřová vrata vchodového objektu, perimetr před vchodovým objektem, památník budovatelům opevnění apod.)</w:t>
      </w:r>
    </w:p>
    <w:p w:rsidR="00813F07" w:rsidRDefault="00813F07" w:rsidP="00E14D1A">
      <w:pPr>
        <w:pStyle w:val="Odstavecseseznamem"/>
        <w:numPr>
          <w:ilvl w:val="0"/>
          <w:numId w:val="1"/>
        </w:numPr>
        <w:jc w:val="both"/>
      </w:pPr>
      <w:r>
        <w:t xml:space="preserve">V případě </w:t>
      </w:r>
      <w:r w:rsidR="00E14D1A">
        <w:t>betonářských</w:t>
      </w:r>
      <w:r>
        <w:t xml:space="preserve"> prací ve vchodovém objektu žádáme, aby bylo možné tyto práce realizovat </w:t>
      </w:r>
      <w:r w:rsidR="00E14D1A">
        <w:t>ve 2. základních etapách, a to z důvodu realizace prohlídkové činnosti na tvrzi. Přičemž v první fázi by se jednalo o betonářské práce v přední části vchodového objektu až k posuvným pancéřovým vratům. Následně ve 2. fázi prostor od posuvných pancéřových vrat k památníku budovatelům. Pokud by to bylo možné, dovolili bychom si požádat, aby v průběhu 2. etapy betonáže byl umožněn případně přesun návštěvníků přes tuto plochu, například položením pochozí lávky. V opačném případě by muselo dojít k omezení prohlídek v době realizovaných prací.</w:t>
      </w:r>
    </w:p>
    <w:p w:rsidR="00E14D1A" w:rsidRDefault="00E14D1A" w:rsidP="00C94F42">
      <w:pPr>
        <w:pStyle w:val="Odstavecseseznamem"/>
        <w:numPr>
          <w:ilvl w:val="0"/>
          <w:numId w:val="1"/>
        </w:numPr>
        <w:jc w:val="both"/>
      </w:pPr>
      <w:r>
        <w:t xml:space="preserve">Požádali bychom rovněž, aby o termínech betonáže byli informováni s dostatečným předstihem některá z kontaktních osob za Společnost přátel československého pevnění, o.p.s. Konkrétně se jedná o osoby: </w:t>
      </w:r>
      <w:r w:rsidR="003347C5">
        <w:t xml:space="preserve">Robert Čada - +420 777 636 886; </w:t>
      </w:r>
      <w:r>
        <w:t xml:space="preserve">Martin Říha - +420 777 358 569; Petr </w:t>
      </w:r>
      <w:proofErr w:type="spellStart"/>
      <w:r>
        <w:t>Wildt</w:t>
      </w:r>
      <w:proofErr w:type="spellEnd"/>
      <w:r>
        <w:t xml:space="preserve"> - +420602 117 055; Rudolf Hochmann - +420 723 555 826; Ondřej Kolář - +420 602 783</w:t>
      </w:r>
      <w:r w:rsidR="006244B1">
        <w:t> </w:t>
      </w:r>
      <w:r>
        <w:t>955</w:t>
      </w:r>
      <w:r w:rsidR="006244B1">
        <w:t>; Lukáš Krátký - +420 776 172</w:t>
      </w:r>
      <w:r w:rsidR="003347C5">
        <w:t> </w:t>
      </w:r>
      <w:r w:rsidR="006244B1">
        <w:t>997.</w:t>
      </w:r>
    </w:p>
    <w:p w:rsidR="003347C5" w:rsidRPr="004E4CDC" w:rsidRDefault="003347C5" w:rsidP="00C94F42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4E4CDC">
        <w:rPr>
          <w:b/>
        </w:rPr>
        <w:t xml:space="preserve">Pro komunikaci s Pardubickým krajem určuji pana Roberta Čadu a Ondřeje Koláře. </w:t>
      </w:r>
    </w:p>
    <w:p w:rsidR="00ED5B0B" w:rsidRDefault="00ED5B0B" w:rsidP="00ED5B0B">
      <w:pPr>
        <w:jc w:val="both"/>
      </w:pPr>
    </w:p>
    <w:p w:rsidR="00ED5B0B" w:rsidRDefault="00ED5B0B" w:rsidP="00ED5B0B">
      <w:pPr>
        <w:jc w:val="both"/>
      </w:pPr>
      <w:r>
        <w:t>Návrhy:</w:t>
      </w:r>
      <w:bookmarkStart w:id="0" w:name="_GoBack"/>
      <w:bookmarkEnd w:id="0"/>
    </w:p>
    <w:p w:rsidR="00ED5B0B" w:rsidRDefault="00ED5B0B" w:rsidP="00ED5B0B">
      <w:pPr>
        <w:pStyle w:val="Odstavecseseznamem"/>
        <w:numPr>
          <w:ilvl w:val="0"/>
          <w:numId w:val="2"/>
        </w:numPr>
        <w:jc w:val="both"/>
      </w:pPr>
      <w:r>
        <w:t xml:space="preserve">Pokud jde o projektovou dokumentaci ke vchodovému objektu K-S 22a dělostřelecké tvrze Bouda, tak bychom se rádi vyjádřili k otázce skladování stavebního materiálu, kdy v projektové dokumentaci vypracované panem Michalem Soukupem, </w:t>
      </w:r>
      <w:r w:rsidR="00B42577">
        <w:t>Dis.</w:t>
      </w:r>
      <w:r>
        <w:t xml:space="preserve">,  v bodu 1, odst. adb) se uvádí, že materiál bude uskladněn před vchodovým objektem. Zde bychom navrhovali, aby byl tento materiál uskladněn na zpevněné ploše naproti vchodovému objektu, v prostoru vpravo od dřevěného altánu při pohledu od vchodového objektu. Tato plocha by byla z našeho pohledu mnohem přijatelnější, neboť by se zachoval pohled na vchodový objekt a zároveň by mohla </w:t>
      </w:r>
      <w:r>
        <w:lastRenderedPageBreak/>
        <w:t>být efektivně využívána i webová kamera, která v současné době vchodový objekt online snímá.</w:t>
      </w:r>
    </w:p>
    <w:p w:rsidR="00ED5B0B" w:rsidRDefault="00ED5B0B" w:rsidP="00ED5B0B">
      <w:pPr>
        <w:pStyle w:val="Odstavecseseznamem"/>
        <w:numPr>
          <w:ilvl w:val="0"/>
          <w:numId w:val="2"/>
        </w:numPr>
        <w:jc w:val="both"/>
      </w:pPr>
      <w:r>
        <w:t>Další z návrhů se týká firemních automobilů, kde bychom byli rádi, kdyby tato vozidla co možná nejméně bránila přístupu ke vchodovému objektu K-S 22a ze strany návštěvníků.</w:t>
      </w:r>
    </w:p>
    <w:p w:rsidR="00ED5B0B" w:rsidRDefault="00ED5B0B" w:rsidP="00ED5B0B">
      <w:pPr>
        <w:pStyle w:val="Odstavecseseznamem"/>
        <w:numPr>
          <w:ilvl w:val="0"/>
          <w:numId w:val="2"/>
        </w:numPr>
        <w:jc w:val="both"/>
      </w:pPr>
      <w:r>
        <w:t xml:space="preserve">Navrhujeme též zachovat přístup ke stojanům na kola, který je umístěn vlevo od dřevěného altánu, z pohledu od vchodového objektu. </w:t>
      </w:r>
    </w:p>
    <w:p w:rsidR="00ED5B0B" w:rsidRDefault="00ED5B0B" w:rsidP="00ED5B0B">
      <w:pPr>
        <w:pStyle w:val="Odstavecseseznamem"/>
        <w:numPr>
          <w:ilvl w:val="0"/>
          <w:numId w:val="2"/>
        </w:numPr>
        <w:jc w:val="both"/>
      </w:pPr>
      <w:r>
        <w:t>Taktéž bychom navrhovali, aby byl stavební materiál určený k rekonstrukčním pracím navážen na příslušná místa od 7.00 – 11.00 hod., abychom mohli zachovat alespoň částečnou kontinuity prohlídek pro návštěvníky Dělostřelecké tvrze Bouda. Nicméně je možno tuto situaci řešit i na místě se zhotovitelem stavby.</w:t>
      </w:r>
    </w:p>
    <w:p w:rsidR="00ED5B0B" w:rsidRDefault="00ED5B0B" w:rsidP="00ED5B0B">
      <w:pPr>
        <w:pStyle w:val="Odstavecseseznamem"/>
        <w:numPr>
          <w:ilvl w:val="0"/>
          <w:numId w:val="2"/>
        </w:numPr>
        <w:jc w:val="both"/>
      </w:pPr>
      <w:r>
        <w:t>Dovolili bychom si navrhnout, aby před předáním stavby byla provedena, za účasti zhotovitele stavby, fotodokumentace, aby se předešlo případným sporům se zhotovitelem stavb</w:t>
      </w:r>
      <w:r w:rsidR="00B42577">
        <w:t>y po ukončení stavby</w:t>
      </w:r>
      <w:r>
        <w:t xml:space="preserve">. </w:t>
      </w:r>
    </w:p>
    <w:p w:rsidR="00B42577" w:rsidRDefault="00B42577" w:rsidP="00ED5B0B">
      <w:pPr>
        <w:jc w:val="both"/>
      </w:pPr>
    </w:p>
    <w:p w:rsidR="00B42577" w:rsidRPr="00B42577" w:rsidRDefault="00B42577" w:rsidP="00B42577"/>
    <w:p w:rsidR="00B42577" w:rsidRDefault="00B42577" w:rsidP="00B42577"/>
    <w:p w:rsidR="00B42577" w:rsidRDefault="00B42577" w:rsidP="00B42577">
      <w:pPr>
        <w:tabs>
          <w:tab w:val="left" w:pos="5424"/>
        </w:tabs>
      </w:pPr>
      <w:r>
        <w:tab/>
        <w:t>Mgr. Ondřej Kolář, Ph.D.</w:t>
      </w:r>
    </w:p>
    <w:p w:rsidR="00ED5B0B" w:rsidRPr="00B42577" w:rsidRDefault="00B42577" w:rsidP="00B42577">
      <w:pPr>
        <w:tabs>
          <w:tab w:val="left" w:pos="5064"/>
        </w:tabs>
      </w:pPr>
      <w:r>
        <w:tab/>
        <w:t xml:space="preserve">               Ředitel SPČO, o.p.s.</w:t>
      </w:r>
    </w:p>
    <w:sectPr w:rsidR="00ED5B0B" w:rsidRPr="00B42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5147E"/>
    <w:multiLevelType w:val="hybridMultilevel"/>
    <w:tmpl w:val="B9FC7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A4733"/>
    <w:multiLevelType w:val="hybridMultilevel"/>
    <w:tmpl w:val="580C30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9"/>
    <w:rsid w:val="00301E85"/>
    <w:rsid w:val="003347C5"/>
    <w:rsid w:val="004E4CDC"/>
    <w:rsid w:val="006244B1"/>
    <w:rsid w:val="00764569"/>
    <w:rsid w:val="00813F07"/>
    <w:rsid w:val="00AD7E61"/>
    <w:rsid w:val="00B42577"/>
    <w:rsid w:val="00BB2465"/>
    <w:rsid w:val="00E14D1A"/>
    <w:rsid w:val="00ED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499AB-3BA2-4621-9568-ED81AF64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3F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580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2024-02-28T18:55:00Z</dcterms:created>
  <dcterms:modified xsi:type="dcterms:W3CDTF">2024-02-29T11:22:00Z</dcterms:modified>
</cp:coreProperties>
</file>